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5A" w:rsidRPr="00F66EB7" w:rsidRDefault="00D46A1D" w:rsidP="0068095A">
      <w:pPr>
        <w:ind w:left="-284"/>
        <w:jc w:val="right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La Habana, </w:t>
      </w:r>
      <w:r w:rsidR="00A26074">
        <w:rPr>
          <w:rFonts w:ascii="Myriad Pro" w:hAnsi="Myriad Pro"/>
          <w:sz w:val="24"/>
          <w:szCs w:val="24"/>
        </w:rPr>
        <w:t>24 de septiembre del 2014</w:t>
      </w:r>
    </w:p>
    <w:p w:rsidR="0068095A" w:rsidRDefault="0068095A" w:rsidP="0068095A">
      <w:pPr>
        <w:spacing w:after="0"/>
        <w:ind w:left="-284"/>
        <w:rPr>
          <w:rFonts w:ascii="ATRotisSemiSerif" w:hAnsi="ATRotisSemiSerif"/>
          <w:color w:val="991B1E"/>
          <w:sz w:val="24"/>
          <w:szCs w:val="24"/>
        </w:rPr>
      </w:pPr>
    </w:p>
    <w:p w:rsidR="005E6B2F" w:rsidRPr="00857901" w:rsidRDefault="00A26074" w:rsidP="00857901">
      <w:pPr>
        <w:spacing w:after="0"/>
        <w:ind w:left="-426"/>
        <w:rPr>
          <w:rFonts w:ascii="Myriad Pro SemiCond" w:hAnsi="Myriad Pro SemiCond"/>
          <w:color w:val="F37021"/>
        </w:rPr>
      </w:pPr>
      <w:r>
        <w:rPr>
          <w:rFonts w:ascii="Myriad Pro SemiCond" w:hAnsi="Myriad Pro SemiCond"/>
          <w:color w:val="F37021"/>
        </w:rPr>
        <w:t>A todos los jóvenes de la PJI, animadores, asesores y amigos</w:t>
      </w:r>
    </w:p>
    <w:p w:rsidR="005E6B2F" w:rsidRPr="00F66EB7" w:rsidRDefault="00A26074" w:rsidP="00F66EB7">
      <w:pPr>
        <w:spacing w:line="276" w:lineRule="auto"/>
        <w:ind w:left="-426"/>
        <w:rPr>
          <w:rFonts w:ascii="Myriad Pro" w:hAnsi="Myriad Pro"/>
          <w:i/>
          <w:color w:val="252525"/>
        </w:rPr>
      </w:pPr>
      <w:r>
        <w:rPr>
          <w:rFonts w:ascii="Myriad Pro" w:hAnsi="Myriad Pro"/>
          <w:i/>
          <w:color w:val="252525"/>
        </w:rPr>
        <w:t xml:space="preserve">Queridos </w:t>
      </w:r>
      <w:r w:rsidR="009515B0">
        <w:rPr>
          <w:rFonts w:ascii="Myriad Pro" w:hAnsi="Myriad Pro"/>
          <w:i/>
          <w:color w:val="252525"/>
        </w:rPr>
        <w:t>hermanos jóvenes</w:t>
      </w:r>
      <w:r>
        <w:rPr>
          <w:rFonts w:ascii="Myriad Pro" w:hAnsi="Myriad Pro"/>
          <w:i/>
          <w:color w:val="252525"/>
        </w:rPr>
        <w:t>, amigos y amigas en el Señor,</w:t>
      </w:r>
    </w:p>
    <w:p w:rsidR="005E6B2F" w:rsidRDefault="008D1835" w:rsidP="00964D09">
      <w:pPr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El fin de semana pasado, 19</w:t>
      </w:r>
      <w:r w:rsidR="00A26074">
        <w:rPr>
          <w:rFonts w:ascii="Myriad Pro" w:hAnsi="Myriad Pro"/>
          <w:color w:val="252525"/>
        </w:rPr>
        <w:t xml:space="preserve">, </w:t>
      </w:r>
      <w:r>
        <w:rPr>
          <w:rFonts w:ascii="Myriad Pro" w:hAnsi="Myriad Pro"/>
          <w:color w:val="252525"/>
        </w:rPr>
        <w:t>20</w:t>
      </w:r>
      <w:r w:rsidR="00A26074">
        <w:rPr>
          <w:rFonts w:ascii="Myriad Pro" w:hAnsi="Myriad Pro"/>
          <w:color w:val="252525"/>
        </w:rPr>
        <w:t xml:space="preserve"> y 2</w:t>
      </w:r>
      <w:r>
        <w:rPr>
          <w:rFonts w:ascii="Myriad Pro" w:hAnsi="Myriad Pro"/>
          <w:color w:val="252525"/>
        </w:rPr>
        <w:t>1</w:t>
      </w:r>
      <w:r w:rsidR="00A26074">
        <w:rPr>
          <w:rFonts w:ascii="Myriad Pro" w:hAnsi="Myriad Pro"/>
          <w:color w:val="252525"/>
        </w:rPr>
        <w:t xml:space="preserve"> tuvimos en Holguín la reunión de planificación de la PJI para el </w:t>
      </w:r>
      <w:r w:rsidR="00D46A1D">
        <w:rPr>
          <w:rFonts w:ascii="Myriad Pro" w:hAnsi="Myriad Pro"/>
          <w:color w:val="252525"/>
        </w:rPr>
        <w:t>año</w:t>
      </w:r>
      <w:r w:rsidR="009515B0">
        <w:rPr>
          <w:rFonts w:ascii="Myriad Pro" w:hAnsi="Myriad Pro"/>
          <w:color w:val="252525"/>
        </w:rPr>
        <w:t xml:space="preserve"> </w:t>
      </w:r>
      <w:r w:rsidR="00F33303">
        <w:rPr>
          <w:rFonts w:ascii="Myriad Pro" w:hAnsi="Myriad Pro"/>
          <w:color w:val="252525"/>
        </w:rPr>
        <w:t>de estudios</w:t>
      </w:r>
      <w:r w:rsidR="00A26074">
        <w:rPr>
          <w:rFonts w:ascii="Myriad Pro" w:hAnsi="Myriad Pro"/>
          <w:color w:val="252525"/>
        </w:rPr>
        <w:t xml:space="preserve"> 2014-2015. En primer lugar queremos agradecer a </w:t>
      </w:r>
      <w:r w:rsidR="00D46A1D">
        <w:rPr>
          <w:rFonts w:ascii="Myriad Pro" w:hAnsi="Myriad Pro"/>
          <w:color w:val="252525"/>
        </w:rPr>
        <w:t xml:space="preserve">Dios por este encuentro tan consolador y a </w:t>
      </w:r>
      <w:r w:rsidR="00A26074">
        <w:rPr>
          <w:rFonts w:ascii="Myriad Pro" w:hAnsi="Myriad Pro"/>
          <w:color w:val="252525"/>
        </w:rPr>
        <w:t>los jóvenes de la bella ciudad de los parques por todo el es</w:t>
      </w:r>
      <w:r w:rsidR="00D46A1D">
        <w:rPr>
          <w:rFonts w:ascii="Myriad Pro" w:hAnsi="Myriad Pro"/>
          <w:color w:val="252525"/>
        </w:rPr>
        <w:t>fuerzo en preparar la logística. Gratitud que se extiende</w:t>
      </w:r>
      <w:r w:rsidR="00A26074">
        <w:rPr>
          <w:rFonts w:ascii="Myriad Pro" w:hAnsi="Myriad Pro"/>
          <w:color w:val="252525"/>
        </w:rPr>
        <w:t xml:space="preserve"> especialmen</w:t>
      </w:r>
      <w:r w:rsidR="00087A8E">
        <w:rPr>
          <w:rFonts w:ascii="Myriad Pro" w:hAnsi="Myriad Pro"/>
          <w:color w:val="252525"/>
        </w:rPr>
        <w:t>te a Mons. Emilio</w:t>
      </w:r>
      <w:r w:rsidR="00A26074">
        <w:rPr>
          <w:rFonts w:ascii="Myriad Pro" w:hAnsi="Myriad Pro"/>
          <w:color w:val="252525"/>
        </w:rPr>
        <w:t>, obispo de esta Diócesis</w:t>
      </w:r>
      <w:r w:rsidR="00297F9A">
        <w:rPr>
          <w:rFonts w:ascii="Myriad Pro" w:hAnsi="Myriad Pro"/>
          <w:color w:val="252525"/>
        </w:rPr>
        <w:t>,</w:t>
      </w:r>
      <w:r w:rsidR="009507C6">
        <w:rPr>
          <w:rFonts w:ascii="Myriad Pro" w:hAnsi="Myriad Pro"/>
          <w:color w:val="252525"/>
        </w:rPr>
        <w:t xml:space="preserve"> por acogernos </w:t>
      </w:r>
      <w:r w:rsidR="00A26074">
        <w:rPr>
          <w:rFonts w:ascii="Myriad Pro" w:hAnsi="Myriad Pro"/>
          <w:color w:val="252525"/>
        </w:rPr>
        <w:t>y poner a nuestra disposición la casa sacerdotal.</w:t>
      </w:r>
    </w:p>
    <w:p w:rsidR="00A26074" w:rsidRDefault="00A26074" w:rsidP="00964D09">
      <w:pPr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En la planificación participamos 15 miembros del equipo de coordinación de la PJI. Estuvieron representadas las cinco zonas de la Pastoral: La Habana, Cienfuegos-Matanzas, Camagüey, Holguín-Bayamo y Santiago de Cuba. Animadores jóvenes, asesores, religiosas y jesuitas nos encontramos </w:t>
      </w:r>
      <w:r w:rsidR="00F33303">
        <w:rPr>
          <w:rFonts w:ascii="Myriad Pro" w:hAnsi="Myriad Pro"/>
          <w:color w:val="252525"/>
        </w:rPr>
        <w:t>con</w:t>
      </w:r>
      <w:bookmarkStart w:id="0" w:name="_GoBack"/>
      <w:bookmarkEnd w:id="0"/>
      <w:r>
        <w:rPr>
          <w:rFonts w:ascii="Myriad Pro" w:hAnsi="Myriad Pro"/>
          <w:color w:val="252525"/>
        </w:rPr>
        <w:t xml:space="preserve"> tres objetivos fundamentales: evaluar las actividades del verano, planificar este año pastoral y proponer un cronograma para realizar el Proyecto Pastoral 2015-2018 de la PJI.</w:t>
      </w:r>
    </w:p>
    <w:p w:rsidR="00F672D9" w:rsidRDefault="00F672D9" w:rsidP="00964D09">
      <w:pPr>
        <w:spacing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De las actividades del verano </w:t>
      </w:r>
      <w:r w:rsidR="009507C6">
        <w:rPr>
          <w:rFonts w:ascii="Myriad Pro" w:hAnsi="Myriad Pro"/>
          <w:color w:val="252525"/>
        </w:rPr>
        <w:t xml:space="preserve">2014 </w:t>
      </w:r>
      <w:r w:rsidR="00D46A1D">
        <w:rPr>
          <w:rFonts w:ascii="Myriad Pro" w:hAnsi="Myriad Pro"/>
          <w:color w:val="252525"/>
        </w:rPr>
        <w:t>nos queda la</w:t>
      </w:r>
      <w:r w:rsidR="009507C6">
        <w:rPr>
          <w:rFonts w:ascii="Myriad Pro" w:hAnsi="Myriad Pro"/>
          <w:color w:val="252525"/>
        </w:rPr>
        <w:t xml:space="preserve"> alegría </w:t>
      </w:r>
      <w:r w:rsidR="00D46A1D">
        <w:rPr>
          <w:rFonts w:ascii="Myriad Pro" w:hAnsi="Myriad Pro"/>
          <w:color w:val="252525"/>
        </w:rPr>
        <w:t xml:space="preserve">de </w:t>
      </w:r>
      <w:r w:rsidR="009515B0">
        <w:rPr>
          <w:rFonts w:ascii="Myriad Pro" w:hAnsi="Myriad Pro"/>
          <w:color w:val="252525"/>
        </w:rPr>
        <w:t>la participación de los jóvenes.</w:t>
      </w:r>
      <w:r w:rsidR="009507C6">
        <w:rPr>
          <w:rFonts w:ascii="Myriad Pro" w:hAnsi="Myriad Pro"/>
          <w:color w:val="252525"/>
        </w:rPr>
        <w:t xml:space="preserve"> </w:t>
      </w:r>
      <w:r w:rsidR="009515B0">
        <w:rPr>
          <w:rFonts w:ascii="Myriad Pro" w:hAnsi="Myriad Pro"/>
          <w:color w:val="252525"/>
        </w:rPr>
        <w:t>E</w:t>
      </w:r>
      <w:r w:rsidR="009507C6">
        <w:rPr>
          <w:rFonts w:ascii="Myriad Pro" w:hAnsi="Myriad Pro"/>
          <w:color w:val="252525"/>
        </w:rPr>
        <w:t>ste año nos sirvió de experiencia para planificar mejor las actividades del 2015. La propuesta</w:t>
      </w:r>
      <w:r w:rsidR="00087A8E">
        <w:rPr>
          <w:rFonts w:ascii="Myriad Pro" w:hAnsi="Myriad Pro"/>
          <w:color w:val="252525"/>
        </w:rPr>
        <w:t xml:space="preserve"> fundamental</w:t>
      </w:r>
      <w:r w:rsidR="009507C6">
        <w:rPr>
          <w:rFonts w:ascii="Myriad Pro" w:hAnsi="Myriad Pro"/>
          <w:color w:val="252525"/>
        </w:rPr>
        <w:t xml:space="preserve"> fue </w:t>
      </w:r>
      <w:r w:rsidR="008D1835">
        <w:rPr>
          <w:rFonts w:ascii="Myriad Pro" w:hAnsi="Myriad Pro"/>
          <w:color w:val="252525"/>
        </w:rPr>
        <w:t>que no coincidan</w:t>
      </w:r>
      <w:r w:rsidR="009507C6">
        <w:rPr>
          <w:rFonts w:ascii="Myriad Pro" w:hAnsi="Myriad Pro"/>
          <w:color w:val="252525"/>
        </w:rPr>
        <w:t xml:space="preserve"> los Campamentos </w:t>
      </w:r>
      <w:r w:rsidR="008D1835">
        <w:rPr>
          <w:rFonts w:ascii="Myriad Pro" w:hAnsi="Myriad Pro"/>
          <w:color w:val="252525"/>
        </w:rPr>
        <w:t xml:space="preserve">Magis, </w:t>
      </w:r>
      <w:r w:rsidR="009507C6">
        <w:rPr>
          <w:rFonts w:ascii="Myriad Pro" w:hAnsi="Myriad Pro"/>
          <w:color w:val="252525"/>
        </w:rPr>
        <w:t xml:space="preserve">la Escuela de </w:t>
      </w:r>
      <w:r w:rsidR="00F33303">
        <w:rPr>
          <w:rFonts w:ascii="Myriad Pro" w:hAnsi="Myriad Pro"/>
          <w:color w:val="252525"/>
        </w:rPr>
        <w:t>verano</w:t>
      </w:r>
      <w:r w:rsidR="00087A8E">
        <w:rPr>
          <w:rFonts w:ascii="Myriad Pro" w:hAnsi="Myriad Pro"/>
          <w:color w:val="252525"/>
        </w:rPr>
        <w:t xml:space="preserve"> y los Ejercicios Espirituales</w:t>
      </w:r>
      <w:r w:rsidR="009507C6">
        <w:rPr>
          <w:rFonts w:ascii="Myriad Pro" w:hAnsi="Myriad Pro"/>
          <w:color w:val="252525"/>
        </w:rPr>
        <w:t>. También decidimos pasar la</w:t>
      </w:r>
      <w:r w:rsidR="00C05C04">
        <w:rPr>
          <w:rFonts w:ascii="Myriad Pro" w:hAnsi="Myriad Pro"/>
          <w:color w:val="252525"/>
        </w:rPr>
        <w:t xml:space="preserve"> subida al Pico Turquino para diciembre, con el fin de aligerar el próximo verano.</w:t>
      </w:r>
    </w:p>
    <w:p w:rsidR="00D46A1D" w:rsidRDefault="00D46A1D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En el encuentro se compartieron tres experiencias que deseamos extender a otras zonas de la PJI</w:t>
      </w:r>
      <w:r w:rsidR="008D1835">
        <w:rPr>
          <w:rFonts w:ascii="Myriad Pro" w:hAnsi="Myriad Pro"/>
          <w:color w:val="252525"/>
        </w:rPr>
        <w:t>,</w:t>
      </w:r>
      <w:r>
        <w:rPr>
          <w:rFonts w:ascii="Myriad Pro" w:hAnsi="Myriad Pro"/>
          <w:color w:val="252525"/>
        </w:rPr>
        <w:t xml:space="preserve"> por los </w:t>
      </w:r>
      <w:r w:rsidR="008D1835">
        <w:rPr>
          <w:rFonts w:ascii="Myriad Pro" w:hAnsi="Myriad Pro"/>
          <w:color w:val="252525"/>
        </w:rPr>
        <w:t xml:space="preserve">buenos </w:t>
      </w:r>
      <w:r>
        <w:rPr>
          <w:rFonts w:ascii="Myriad Pro" w:hAnsi="Myriad Pro"/>
          <w:color w:val="252525"/>
        </w:rPr>
        <w:t xml:space="preserve">frutos que han dado en sus lugares de origen. El voluntariado </w:t>
      </w:r>
      <w:r w:rsidRPr="00087A8E">
        <w:rPr>
          <w:rFonts w:ascii="Myriad Pro" w:hAnsi="Myriad Pro"/>
          <w:b/>
          <w:color w:val="252525"/>
        </w:rPr>
        <w:t>Das Más</w:t>
      </w:r>
      <w:r>
        <w:rPr>
          <w:rFonts w:ascii="Myriad Pro" w:hAnsi="Myriad Pro"/>
          <w:color w:val="252525"/>
        </w:rPr>
        <w:t>, el acompañamiento en Ejercicios Espirituales en la Vida Cotidiana (</w:t>
      </w:r>
      <w:r w:rsidRPr="00087A8E">
        <w:rPr>
          <w:rFonts w:ascii="Myriad Pro" w:hAnsi="Myriad Pro"/>
          <w:b/>
          <w:color w:val="252525"/>
        </w:rPr>
        <w:t>EVC</w:t>
      </w:r>
      <w:r>
        <w:rPr>
          <w:rFonts w:ascii="Myriad Pro" w:hAnsi="Myriad Pro"/>
          <w:color w:val="252525"/>
        </w:rPr>
        <w:t>) y las Escuelas de Perdón y Reconciliación (</w:t>
      </w:r>
      <w:r w:rsidRPr="00087A8E">
        <w:rPr>
          <w:rFonts w:ascii="Myriad Pro" w:hAnsi="Myriad Pro"/>
          <w:b/>
          <w:color w:val="252525"/>
        </w:rPr>
        <w:t>ES.PE.RE</w:t>
      </w:r>
      <w:r>
        <w:rPr>
          <w:rFonts w:ascii="Myriad Pro" w:hAnsi="Myriad Pro"/>
          <w:color w:val="252525"/>
        </w:rPr>
        <w:t>.) para jóvenes.</w:t>
      </w:r>
    </w:p>
    <w:p w:rsidR="00D46A1D" w:rsidRDefault="00D46A1D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</w:p>
    <w:p w:rsidR="00D46A1D" w:rsidRDefault="00D46A1D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Partiendo del deseo de los participantes en los </w:t>
      </w:r>
      <w:r w:rsidRPr="00087A8E">
        <w:rPr>
          <w:rFonts w:ascii="Myriad Pro" w:hAnsi="Myriad Pro"/>
          <w:b/>
          <w:color w:val="252525"/>
        </w:rPr>
        <w:t>Campamentos Magis</w:t>
      </w:r>
      <w:r>
        <w:rPr>
          <w:rFonts w:ascii="Myriad Pro" w:hAnsi="Myriad Pro"/>
          <w:b/>
          <w:color w:val="252525"/>
        </w:rPr>
        <w:t>,</w:t>
      </w:r>
      <w:r>
        <w:rPr>
          <w:rFonts w:ascii="Myriad Pro" w:hAnsi="Myriad Pro"/>
          <w:color w:val="252525"/>
        </w:rPr>
        <w:t xml:space="preserve"> de reencontrarse en otra ocasión antes del próximo verano, hemos preparado dos encuentros generales intermedios entre 1ra. </w:t>
      </w:r>
      <w:proofErr w:type="gramStart"/>
      <w:r>
        <w:rPr>
          <w:rFonts w:ascii="Myriad Pro" w:hAnsi="Myriad Pro"/>
          <w:color w:val="252525"/>
        </w:rPr>
        <w:t>y</w:t>
      </w:r>
      <w:proofErr w:type="gramEnd"/>
      <w:r>
        <w:rPr>
          <w:rFonts w:ascii="Myriad Pro" w:hAnsi="Myriad Pro"/>
          <w:color w:val="252525"/>
        </w:rPr>
        <w:t xml:space="preserve"> 2da. </w:t>
      </w:r>
      <w:proofErr w:type="gramStart"/>
      <w:r>
        <w:rPr>
          <w:rFonts w:ascii="Myriad Pro" w:hAnsi="Myriad Pro"/>
          <w:color w:val="252525"/>
        </w:rPr>
        <w:t>etapa</w:t>
      </w:r>
      <w:proofErr w:type="gramEnd"/>
      <w:r>
        <w:rPr>
          <w:rFonts w:ascii="Myriad Pro" w:hAnsi="Myriad Pro"/>
          <w:color w:val="252525"/>
        </w:rPr>
        <w:t xml:space="preserve"> y entre 2da. </w:t>
      </w:r>
      <w:proofErr w:type="gramStart"/>
      <w:r>
        <w:rPr>
          <w:rFonts w:ascii="Myriad Pro" w:hAnsi="Myriad Pro"/>
          <w:color w:val="252525"/>
        </w:rPr>
        <w:t>y</w:t>
      </w:r>
      <w:proofErr w:type="gramEnd"/>
      <w:r>
        <w:rPr>
          <w:rFonts w:ascii="Myriad Pro" w:hAnsi="Myriad Pro"/>
          <w:color w:val="252525"/>
        </w:rPr>
        <w:t xml:space="preserve"> 3ra. </w:t>
      </w:r>
      <w:proofErr w:type="gramStart"/>
      <w:r>
        <w:rPr>
          <w:rFonts w:ascii="Myriad Pro" w:hAnsi="Myriad Pro"/>
          <w:color w:val="252525"/>
        </w:rPr>
        <w:t>etapa</w:t>
      </w:r>
      <w:proofErr w:type="gramEnd"/>
      <w:r>
        <w:rPr>
          <w:rFonts w:ascii="Myriad Pro" w:hAnsi="Myriad Pro"/>
          <w:color w:val="252525"/>
        </w:rPr>
        <w:t xml:space="preserve"> respectivamente. Esto nos permitirá pasar de tres momentos puntuales en los campamentos a un itinerario de formación.</w:t>
      </w:r>
      <w:r w:rsidR="00964D09">
        <w:rPr>
          <w:rFonts w:ascii="Myriad Pro" w:hAnsi="Myriad Pro"/>
          <w:color w:val="252525"/>
        </w:rPr>
        <w:t xml:space="preserve"> Con tiempo avisaremos las fechas y los lugares de estos encuentros.</w:t>
      </w:r>
    </w:p>
    <w:p w:rsidR="00D46A1D" w:rsidRDefault="00D46A1D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</w:p>
    <w:p w:rsidR="00964D09" w:rsidRDefault="00D46A1D" w:rsidP="002E485D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Por último, decidimos que a partir de octubre de este año comenzaremos a consultar a los jóvenes, asesores, y diversos agentes de pastoral, para comenzar a confeccionar el Proyecto 2015-2018 de la PJI. En este proceso todos podemos aportar para construir juntos la Pastoral Ignaciana que necesitan los </w:t>
      </w:r>
      <w:r w:rsidR="00964D09">
        <w:rPr>
          <w:rFonts w:ascii="Myriad Pro" w:hAnsi="Myriad Pro"/>
          <w:color w:val="252525"/>
        </w:rPr>
        <w:t>muchachos y muchachas</w:t>
      </w:r>
      <w:r>
        <w:rPr>
          <w:rFonts w:ascii="Myriad Pro" w:hAnsi="Myriad Pro"/>
          <w:color w:val="252525"/>
        </w:rPr>
        <w:t xml:space="preserve"> de Cuba hoy.</w:t>
      </w:r>
    </w:p>
    <w:p w:rsidR="002E485D" w:rsidRDefault="002E485D" w:rsidP="002E485D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</w:p>
    <w:p w:rsidR="00C05C04" w:rsidRDefault="00C05C04" w:rsidP="00964D09">
      <w:pPr>
        <w:spacing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Las actividades para el año pastoral 2014-2015 quedaron en las siguientes fechas:</w:t>
      </w:r>
    </w:p>
    <w:p w:rsidR="00964D09" w:rsidRDefault="00964D09" w:rsidP="00964D09">
      <w:pPr>
        <w:spacing w:after="0" w:line="240" w:lineRule="auto"/>
        <w:ind w:left="-426"/>
        <w:jc w:val="both"/>
        <w:rPr>
          <w:rFonts w:ascii="Myriad Pro" w:hAnsi="Myriad Pro"/>
          <w:b/>
          <w:color w:val="252525"/>
        </w:rPr>
      </w:pPr>
    </w:p>
    <w:p w:rsidR="008D1835" w:rsidRDefault="008D1835" w:rsidP="00964D09">
      <w:pPr>
        <w:spacing w:after="0" w:line="240" w:lineRule="auto"/>
        <w:ind w:left="-426"/>
        <w:jc w:val="both"/>
        <w:rPr>
          <w:rFonts w:ascii="Myriad Pro" w:hAnsi="Myriad Pro"/>
          <w:b/>
          <w:color w:val="252525"/>
        </w:rPr>
      </w:pPr>
    </w:p>
    <w:p w:rsidR="00964D09" w:rsidRDefault="00964D09" w:rsidP="00964D09">
      <w:pPr>
        <w:spacing w:after="0" w:line="240" w:lineRule="auto"/>
        <w:ind w:left="-426"/>
        <w:jc w:val="both"/>
        <w:rPr>
          <w:rFonts w:ascii="Myriad Pro" w:hAnsi="Myriad Pro"/>
          <w:b/>
          <w:color w:val="252525"/>
        </w:rPr>
      </w:pPr>
    </w:p>
    <w:p w:rsidR="00C05C04" w:rsidRPr="00B23AC8" w:rsidRDefault="00C05C04" w:rsidP="00964D09">
      <w:pPr>
        <w:spacing w:after="0" w:line="240" w:lineRule="auto"/>
        <w:ind w:left="-426"/>
        <w:jc w:val="both"/>
        <w:rPr>
          <w:rFonts w:ascii="Myriad Pro" w:hAnsi="Myriad Pro"/>
          <w:b/>
          <w:color w:val="252525"/>
        </w:rPr>
      </w:pPr>
      <w:r w:rsidRPr="00B23AC8">
        <w:rPr>
          <w:rFonts w:ascii="Myriad Pro" w:hAnsi="Myriad Pro"/>
          <w:b/>
          <w:color w:val="252525"/>
        </w:rPr>
        <w:lastRenderedPageBreak/>
        <w:t>Jornadas ignacianas: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Holguín-Bayamo, 1ra. </w:t>
      </w:r>
      <w:proofErr w:type="gramStart"/>
      <w:r>
        <w:rPr>
          <w:rFonts w:ascii="Myriad Pro" w:hAnsi="Myriad Pro"/>
          <w:color w:val="252525"/>
        </w:rPr>
        <w:t>quincena</w:t>
      </w:r>
      <w:proofErr w:type="gramEnd"/>
      <w:r>
        <w:rPr>
          <w:rFonts w:ascii="Myriad Pro" w:hAnsi="Myriad Pro"/>
          <w:color w:val="252525"/>
        </w:rPr>
        <w:t xml:space="preserve"> de enero del 2015.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Santiago-Guantánamo, 2da. </w:t>
      </w:r>
      <w:proofErr w:type="gramStart"/>
      <w:r>
        <w:rPr>
          <w:rFonts w:ascii="Myriad Pro" w:hAnsi="Myriad Pro"/>
          <w:color w:val="252525"/>
        </w:rPr>
        <w:t>quincena</w:t>
      </w:r>
      <w:proofErr w:type="gramEnd"/>
      <w:r>
        <w:rPr>
          <w:rFonts w:ascii="Myriad Pro" w:hAnsi="Myriad Pro"/>
          <w:color w:val="252525"/>
        </w:rPr>
        <w:t xml:space="preserve"> de enero del 2015.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La Habana, 1ra. quincena de febrero del 2015.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Cienfuegos-Matanzas, 2da. </w:t>
      </w:r>
      <w:proofErr w:type="gramStart"/>
      <w:r>
        <w:rPr>
          <w:rFonts w:ascii="Myriad Pro" w:hAnsi="Myriad Pro"/>
          <w:color w:val="252525"/>
        </w:rPr>
        <w:t>quincena</w:t>
      </w:r>
      <w:proofErr w:type="gramEnd"/>
      <w:r>
        <w:rPr>
          <w:rFonts w:ascii="Myriad Pro" w:hAnsi="Myriad Pro"/>
          <w:color w:val="252525"/>
        </w:rPr>
        <w:t xml:space="preserve"> de febrero del 2015.</w:t>
      </w:r>
    </w:p>
    <w:p w:rsidR="00F672D9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Camagüey,  27 de febrero – 1 de marzo del 2015.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</w:p>
    <w:p w:rsidR="00C05C04" w:rsidRPr="00B23AC8" w:rsidRDefault="00B23AC8" w:rsidP="00964D09">
      <w:pPr>
        <w:spacing w:after="0" w:line="240" w:lineRule="auto"/>
        <w:ind w:left="-426"/>
        <w:jc w:val="both"/>
        <w:rPr>
          <w:rFonts w:ascii="Myriad Pro" w:hAnsi="Myriad Pro"/>
          <w:b/>
          <w:color w:val="252525"/>
        </w:rPr>
      </w:pPr>
      <w:r w:rsidRPr="00B23AC8">
        <w:rPr>
          <w:rFonts w:ascii="Myriad Pro" w:hAnsi="Myriad Pro"/>
          <w:b/>
          <w:color w:val="252525"/>
        </w:rPr>
        <w:t>FIJA: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5ta. Etapa: 12-14 de diciembre del 2014.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6ta. Etapa: 6-8 de marzo del 2015.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7ma. Etapa: 22-24 de mayo del 2015.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8va etapa, Ejercicios Espirituales de 8 días. Juanelo, 8 al 16 de agosto del 2015.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</w:p>
    <w:p w:rsidR="00C05C04" w:rsidRPr="00B23AC8" w:rsidRDefault="00C05C04" w:rsidP="00964D09">
      <w:pPr>
        <w:spacing w:after="0" w:line="240" w:lineRule="auto"/>
        <w:ind w:left="-426"/>
        <w:jc w:val="both"/>
        <w:rPr>
          <w:rFonts w:ascii="Myriad Pro" w:hAnsi="Myriad Pro"/>
          <w:b/>
          <w:color w:val="252525"/>
        </w:rPr>
      </w:pPr>
      <w:r w:rsidRPr="00B23AC8">
        <w:rPr>
          <w:rFonts w:ascii="Myriad Pro" w:hAnsi="Myriad Pro"/>
          <w:b/>
          <w:color w:val="252525"/>
        </w:rPr>
        <w:t>Campamentos Magis</w:t>
      </w:r>
      <w:r w:rsidR="00B23AC8" w:rsidRPr="00B23AC8">
        <w:rPr>
          <w:rFonts w:ascii="Myriad Pro" w:hAnsi="Myriad Pro"/>
          <w:b/>
          <w:color w:val="252525"/>
        </w:rPr>
        <w:t>:</w:t>
      </w:r>
    </w:p>
    <w:p w:rsidR="00C05C04" w:rsidRDefault="00C05C04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1ra. Etapa. </w:t>
      </w:r>
      <w:r w:rsidR="00B23AC8">
        <w:rPr>
          <w:rFonts w:ascii="Myriad Pro" w:hAnsi="Myriad Pro"/>
          <w:color w:val="252525"/>
        </w:rPr>
        <w:t>Algarrobo, 16-20 de julio del 2015.</w:t>
      </w:r>
    </w:p>
    <w:p w:rsidR="00B23AC8" w:rsidRDefault="00B23AC8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2da Etapa. San José de los Ramos, 3 al 7 de agosto del 2015.</w:t>
      </w:r>
    </w:p>
    <w:p w:rsidR="00D46A1D" w:rsidRDefault="00B23AC8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3ra Etapa. Ejercicios Espirituales de 5 días. Juanelo, 27 de julio – 1 de agosto.</w:t>
      </w:r>
    </w:p>
    <w:p w:rsidR="00964D09" w:rsidRDefault="00964D09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</w:p>
    <w:p w:rsidR="00B457E0" w:rsidRPr="00D46A1D" w:rsidRDefault="00B457E0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 w:rsidRPr="00B457E0">
        <w:rPr>
          <w:rFonts w:ascii="Myriad Pro" w:hAnsi="Myriad Pro"/>
          <w:b/>
          <w:color w:val="252525"/>
        </w:rPr>
        <w:t>Ejercicios Espirituales:</w:t>
      </w:r>
    </w:p>
    <w:p w:rsidR="00B457E0" w:rsidRDefault="00B457E0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Del 7 al 14 de agosto del 2015. CEPA. </w:t>
      </w:r>
      <w:r w:rsidR="008D1835">
        <w:rPr>
          <w:rFonts w:ascii="Myriad Pro" w:hAnsi="Myriad Pro"/>
          <w:color w:val="252525"/>
        </w:rPr>
        <w:t>Experiencia para</w:t>
      </w:r>
      <w:r>
        <w:rPr>
          <w:rFonts w:ascii="Myriad Pro" w:hAnsi="Myriad Pro"/>
          <w:color w:val="252525"/>
        </w:rPr>
        <w:t xml:space="preserve"> jóvenes que han hecho </w:t>
      </w:r>
      <w:r w:rsidR="008D1835">
        <w:rPr>
          <w:rFonts w:ascii="Myriad Pro" w:hAnsi="Myriad Pro"/>
          <w:color w:val="252525"/>
        </w:rPr>
        <w:t>EE.</w:t>
      </w:r>
      <w:r>
        <w:rPr>
          <w:rFonts w:ascii="Myriad Pro" w:hAnsi="Myriad Pro"/>
          <w:color w:val="252525"/>
        </w:rPr>
        <w:t xml:space="preserve"> en otras ocasiones.</w:t>
      </w:r>
    </w:p>
    <w:p w:rsidR="00B457E0" w:rsidRDefault="00B457E0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</w:p>
    <w:p w:rsidR="00B457E0" w:rsidRDefault="00B457E0" w:rsidP="00964D09">
      <w:pPr>
        <w:spacing w:after="0" w:line="240" w:lineRule="auto"/>
        <w:ind w:left="-426"/>
        <w:jc w:val="both"/>
        <w:rPr>
          <w:rFonts w:ascii="Myriad Pro" w:hAnsi="Myriad Pro"/>
          <w:b/>
          <w:color w:val="252525"/>
        </w:rPr>
      </w:pPr>
      <w:r w:rsidRPr="00B457E0">
        <w:rPr>
          <w:rFonts w:ascii="Myriad Pro" w:hAnsi="Myriad Pro"/>
          <w:b/>
          <w:color w:val="252525"/>
        </w:rPr>
        <w:t>Subida al Pico Turquino:</w:t>
      </w:r>
    </w:p>
    <w:p w:rsidR="00B457E0" w:rsidRPr="00B457E0" w:rsidRDefault="00B457E0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 w:rsidRPr="00B457E0">
        <w:rPr>
          <w:rFonts w:ascii="Myriad Pro" w:hAnsi="Myriad Pro"/>
          <w:color w:val="252525"/>
        </w:rPr>
        <w:t>De</w:t>
      </w:r>
      <w:r>
        <w:rPr>
          <w:rFonts w:ascii="Myriad Pro" w:hAnsi="Myriad Pro"/>
          <w:color w:val="252525"/>
        </w:rPr>
        <w:t>l 20 al 22 de diciembre del 2014. Si en esta fecha todavía no hay vacaciones escolares entonces pasa al fin de semana siguiente. De cada zona de la PJI pueden ir como máximo 5 jóvenes.</w:t>
      </w:r>
    </w:p>
    <w:p w:rsidR="00B23AC8" w:rsidRDefault="00B23AC8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</w:p>
    <w:p w:rsidR="00B23AC8" w:rsidRDefault="00B23AC8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La </w:t>
      </w:r>
      <w:r w:rsidRPr="00B457E0">
        <w:rPr>
          <w:rFonts w:ascii="Myriad Pro" w:hAnsi="Myriad Pro"/>
          <w:b/>
          <w:color w:val="252525"/>
        </w:rPr>
        <w:t>Escuela de Verano</w:t>
      </w:r>
      <w:r>
        <w:rPr>
          <w:rFonts w:ascii="Myriad Pro" w:hAnsi="Myriad Pro"/>
          <w:color w:val="252525"/>
        </w:rPr>
        <w:t xml:space="preserve"> pensamos realizarla en el Cobre</w:t>
      </w:r>
      <w:r w:rsidR="00B457E0">
        <w:rPr>
          <w:rFonts w:ascii="Myriad Pro" w:hAnsi="Myriad Pro"/>
          <w:color w:val="252525"/>
        </w:rPr>
        <w:t xml:space="preserve"> en la segunda quincena de agosto del 2015.</w:t>
      </w:r>
    </w:p>
    <w:p w:rsidR="00964D09" w:rsidRDefault="00964D09" w:rsidP="00964D09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</w:p>
    <w:p w:rsidR="00964D09" w:rsidRDefault="00B457E0" w:rsidP="002E485D">
      <w:pPr>
        <w:spacing w:after="0"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 xml:space="preserve">Como hicimos este año, del 6 al 9 de septiembre del 2015 iremos a Santiago de Cuba para, en la noche del 7 al 8, </w:t>
      </w:r>
      <w:r w:rsidRPr="00B457E0">
        <w:rPr>
          <w:rFonts w:ascii="Myriad Pro" w:hAnsi="Myriad Pro"/>
          <w:b/>
          <w:color w:val="252525"/>
        </w:rPr>
        <w:t>peregrinar al Cobre</w:t>
      </w:r>
      <w:r>
        <w:rPr>
          <w:rFonts w:ascii="Myriad Pro" w:hAnsi="Myriad Pro"/>
          <w:color w:val="252525"/>
        </w:rPr>
        <w:t xml:space="preserve"> con l</w:t>
      </w:r>
      <w:r w:rsidR="009515B0">
        <w:rPr>
          <w:rFonts w:ascii="Myriad Pro" w:hAnsi="Myriad Pro"/>
          <w:color w:val="252525"/>
        </w:rPr>
        <w:t>os jóvenes y el pueblo de la D</w:t>
      </w:r>
      <w:r>
        <w:rPr>
          <w:rFonts w:ascii="Myriad Pro" w:hAnsi="Myriad Pro"/>
          <w:color w:val="252525"/>
        </w:rPr>
        <w:t>iócesis</w:t>
      </w:r>
      <w:r w:rsidR="009515B0">
        <w:rPr>
          <w:rFonts w:ascii="Myriad Pro" w:hAnsi="Myriad Pro"/>
          <w:color w:val="252525"/>
        </w:rPr>
        <w:t xml:space="preserve"> Primada</w:t>
      </w:r>
      <w:r>
        <w:rPr>
          <w:rFonts w:ascii="Myriad Pro" w:hAnsi="Myriad Pro"/>
          <w:color w:val="252525"/>
        </w:rPr>
        <w:t>.</w:t>
      </w:r>
    </w:p>
    <w:p w:rsidR="00964D09" w:rsidRDefault="00964D09" w:rsidP="00964D09">
      <w:pPr>
        <w:spacing w:after="0" w:line="240" w:lineRule="auto"/>
        <w:jc w:val="both"/>
        <w:rPr>
          <w:rFonts w:ascii="Myriad Pro" w:hAnsi="Myriad Pro"/>
          <w:color w:val="252525"/>
        </w:rPr>
      </w:pPr>
    </w:p>
    <w:p w:rsidR="00D46A1D" w:rsidRDefault="009515B0" w:rsidP="00964D09">
      <w:pPr>
        <w:spacing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Muchos son los sueños que tenemos</w:t>
      </w:r>
      <w:r w:rsidR="00D46A1D">
        <w:rPr>
          <w:rFonts w:ascii="Myriad Pro" w:hAnsi="Myriad Pro"/>
          <w:color w:val="252525"/>
        </w:rPr>
        <w:t xml:space="preserve">, a veces mayores que nuestras propias fuerzas. </w:t>
      </w:r>
      <w:r w:rsidR="00964D09">
        <w:rPr>
          <w:rFonts w:ascii="Myriad Pro" w:hAnsi="Myriad Pro"/>
          <w:color w:val="252525"/>
        </w:rPr>
        <w:t xml:space="preserve">No nos desalentamos por ello, es propio de Ignacio y </w:t>
      </w:r>
      <w:r w:rsidR="008D1835">
        <w:rPr>
          <w:rFonts w:ascii="Myriad Pro" w:hAnsi="Myriad Pro"/>
          <w:color w:val="252525"/>
        </w:rPr>
        <w:t xml:space="preserve">de </w:t>
      </w:r>
      <w:r w:rsidR="002E485D">
        <w:rPr>
          <w:rFonts w:ascii="Myriad Pro" w:hAnsi="Myriad Pro"/>
          <w:color w:val="252525"/>
        </w:rPr>
        <w:t>los jóvenes</w:t>
      </w:r>
      <w:r w:rsidR="00964D09">
        <w:rPr>
          <w:rFonts w:ascii="Myriad Pro" w:hAnsi="Myriad Pro"/>
          <w:color w:val="252525"/>
        </w:rPr>
        <w:t xml:space="preserve"> desear en grande. </w:t>
      </w:r>
      <w:r w:rsidR="00D46A1D">
        <w:rPr>
          <w:rFonts w:ascii="Myriad Pro" w:hAnsi="Myriad Pro"/>
          <w:color w:val="252525"/>
        </w:rPr>
        <w:t xml:space="preserve">Contamos en primer lugar con la fidelidad del Señor que nunca se vuelve atrás, y </w:t>
      </w:r>
      <w:r w:rsidR="00964D09">
        <w:rPr>
          <w:rFonts w:ascii="Myriad Pro" w:hAnsi="Myriad Pro"/>
          <w:color w:val="252525"/>
        </w:rPr>
        <w:t xml:space="preserve">con </w:t>
      </w:r>
      <w:r w:rsidR="00D46A1D">
        <w:rPr>
          <w:rFonts w:ascii="Myriad Pro" w:hAnsi="Myriad Pro"/>
          <w:color w:val="252525"/>
        </w:rPr>
        <w:t xml:space="preserve">el apoyo de </w:t>
      </w:r>
      <w:r w:rsidR="002E485D">
        <w:rPr>
          <w:rFonts w:ascii="Myriad Pro" w:hAnsi="Myriad Pro"/>
          <w:color w:val="252525"/>
        </w:rPr>
        <w:t>muchos</w:t>
      </w:r>
      <w:r w:rsidR="00D46A1D">
        <w:rPr>
          <w:rFonts w:ascii="Myriad Pro" w:hAnsi="Myriad Pro"/>
          <w:color w:val="252525"/>
        </w:rPr>
        <w:t xml:space="preserve"> que creen y apuestan por el proyecto de la PJI. Con Jesús y con numerosos hermanos y hermanas</w:t>
      </w:r>
      <w:r w:rsidR="008D1835">
        <w:rPr>
          <w:rFonts w:ascii="Myriad Pro" w:hAnsi="Myriad Pro"/>
          <w:color w:val="252525"/>
        </w:rPr>
        <w:t>,</w:t>
      </w:r>
      <w:r w:rsidR="00D46A1D">
        <w:rPr>
          <w:rFonts w:ascii="Myriad Pro" w:hAnsi="Myriad Pro"/>
          <w:color w:val="252525"/>
        </w:rPr>
        <w:t xml:space="preserve"> ponemos n</w:t>
      </w:r>
      <w:r w:rsidR="00F33303">
        <w:rPr>
          <w:rFonts w:ascii="Myriad Pro" w:hAnsi="Myriad Pro"/>
          <w:color w:val="252525"/>
        </w:rPr>
        <w:t>uestro corazón y nuestras manos</w:t>
      </w:r>
      <w:r w:rsidR="00D46A1D">
        <w:rPr>
          <w:rFonts w:ascii="Myriad Pro" w:hAnsi="Myriad Pro"/>
          <w:color w:val="252525"/>
        </w:rPr>
        <w:t xml:space="preserve"> para en todo amar y servir.</w:t>
      </w:r>
    </w:p>
    <w:p w:rsidR="002E485D" w:rsidRPr="002E485D" w:rsidRDefault="00964D09" w:rsidP="002E485D">
      <w:pPr>
        <w:spacing w:line="240" w:lineRule="auto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En comunión</w:t>
      </w:r>
      <w:r w:rsidR="008D1835">
        <w:rPr>
          <w:rFonts w:ascii="Myriad Pro" w:hAnsi="Myriad Pro"/>
          <w:color w:val="252525"/>
        </w:rPr>
        <w:t xml:space="preserve"> y gratitud</w:t>
      </w:r>
      <w:r>
        <w:rPr>
          <w:rFonts w:ascii="Myriad Pro" w:hAnsi="Myriad Pro"/>
          <w:color w:val="252525"/>
        </w:rPr>
        <w:t xml:space="preserve">. </w:t>
      </w:r>
      <w:r w:rsidR="00D46A1D">
        <w:rPr>
          <w:rFonts w:ascii="Myriad Pro" w:hAnsi="Myriad Pro"/>
          <w:color w:val="252525"/>
        </w:rPr>
        <w:t xml:space="preserve">Hasta la vista, </w:t>
      </w:r>
      <w:proofErr w:type="spellStart"/>
      <w:r w:rsidR="00D46A1D">
        <w:rPr>
          <w:rFonts w:ascii="Myriad Pro" w:hAnsi="Myriad Pro"/>
          <w:color w:val="252525"/>
        </w:rPr>
        <w:t>compay</w:t>
      </w:r>
      <w:proofErr w:type="spellEnd"/>
      <w:r w:rsidR="00D46A1D">
        <w:rPr>
          <w:rFonts w:ascii="Myriad Pro" w:hAnsi="Myriad Pro"/>
          <w:color w:val="252525"/>
        </w:rPr>
        <w:t>!</w:t>
      </w:r>
    </w:p>
    <w:p w:rsidR="005E6B2F" w:rsidRPr="004D7355" w:rsidRDefault="00F66EB7" w:rsidP="00964D09">
      <w:pPr>
        <w:spacing w:after="0"/>
        <w:ind w:left="-426"/>
        <w:jc w:val="both"/>
        <w:rPr>
          <w:rFonts w:ascii="Myriad Pro" w:hAnsi="Myriad Pro"/>
          <w:color w:val="F37021"/>
        </w:rPr>
      </w:pPr>
      <w:r w:rsidRPr="004D7355">
        <w:rPr>
          <w:rFonts w:ascii="Myriad Pro" w:hAnsi="Myriad Pro"/>
          <w:color w:val="F37021"/>
        </w:rPr>
        <w:t>Raúl Arderí</w:t>
      </w:r>
      <w:r w:rsidR="005E6B2F" w:rsidRPr="004D7355">
        <w:rPr>
          <w:rFonts w:ascii="Myriad Pro" w:hAnsi="Myriad Pro"/>
          <w:color w:val="F37021"/>
        </w:rPr>
        <w:t xml:space="preserve"> </w:t>
      </w:r>
      <w:r w:rsidRPr="004D7355">
        <w:rPr>
          <w:rFonts w:ascii="Myriad Pro" w:hAnsi="Myriad Pro"/>
          <w:color w:val="F37021"/>
        </w:rPr>
        <w:t xml:space="preserve">García </w:t>
      </w:r>
      <w:r w:rsidR="005E6B2F" w:rsidRPr="004D7355">
        <w:rPr>
          <w:rFonts w:ascii="Myriad Pro" w:hAnsi="Myriad Pro"/>
          <w:color w:val="F37021"/>
        </w:rPr>
        <w:t>SJ</w:t>
      </w:r>
    </w:p>
    <w:p w:rsidR="005E6B2F" w:rsidRDefault="00A26074" w:rsidP="00964D09">
      <w:pPr>
        <w:spacing w:after="0"/>
        <w:ind w:left="-426"/>
        <w:jc w:val="both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DELEGADO DE PASTORAL JUVENIL IGNACIANA</w:t>
      </w:r>
    </w:p>
    <w:p w:rsidR="002E485D" w:rsidRDefault="002E485D" w:rsidP="00964D09">
      <w:pPr>
        <w:spacing w:after="0"/>
        <w:ind w:left="-426"/>
        <w:jc w:val="both"/>
        <w:rPr>
          <w:rFonts w:ascii="Myriad Pro" w:hAnsi="Myriad Pro"/>
          <w:color w:val="252525"/>
        </w:rPr>
      </w:pPr>
    </w:p>
    <w:p w:rsidR="002E485D" w:rsidRDefault="002E485D" w:rsidP="00964D09">
      <w:pPr>
        <w:spacing w:after="0"/>
        <w:ind w:left="-426"/>
        <w:jc w:val="both"/>
        <w:rPr>
          <w:rFonts w:ascii="Myriad Pro" w:hAnsi="Myriad Pro"/>
          <w:color w:val="252525"/>
        </w:rPr>
      </w:pPr>
    </w:p>
    <w:p w:rsidR="002E485D" w:rsidRDefault="002E485D" w:rsidP="002E485D">
      <w:pPr>
        <w:spacing w:after="0"/>
        <w:jc w:val="both"/>
        <w:rPr>
          <w:rFonts w:ascii="Myriad Pro" w:hAnsi="Myriad Pro"/>
          <w:color w:val="252525"/>
        </w:rPr>
      </w:pPr>
    </w:p>
    <w:p w:rsidR="002E485D" w:rsidRDefault="002E485D" w:rsidP="002E485D">
      <w:pPr>
        <w:spacing w:after="0"/>
        <w:ind w:left="-426"/>
        <w:jc w:val="right"/>
        <w:rPr>
          <w:rFonts w:ascii="Myriad Pro" w:hAnsi="Myriad Pro"/>
          <w:color w:val="252525"/>
        </w:rPr>
      </w:pPr>
      <w:r>
        <w:rPr>
          <w:rFonts w:ascii="Myriad Pro" w:hAnsi="Myriad Pro"/>
          <w:noProof/>
          <w:color w:val="252525"/>
          <w:lang w:eastAsia="es-ES"/>
        </w:rPr>
        <w:lastRenderedPageBreak/>
        <w:drawing>
          <wp:inline distT="0" distB="0" distL="0" distR="0">
            <wp:extent cx="3017520" cy="1699313"/>
            <wp:effectExtent l="0" t="0" r="0" b="0"/>
            <wp:docPr id="1" name="Imagen 1" descr="D:\Fotos\Asamblea\2014\planificación\IMG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\Asamblea\2014\planificación\IMG_1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7520" cy="16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85D" w:rsidRDefault="002E485D" w:rsidP="002E485D">
      <w:pPr>
        <w:spacing w:after="0"/>
        <w:ind w:left="-426"/>
        <w:jc w:val="right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Un momento de la reunión el sábado 20</w:t>
      </w:r>
    </w:p>
    <w:p w:rsidR="002E485D" w:rsidRDefault="002E485D" w:rsidP="002E485D">
      <w:pPr>
        <w:spacing w:after="0"/>
        <w:ind w:left="-426"/>
        <w:jc w:val="center"/>
        <w:rPr>
          <w:rFonts w:ascii="Myriad Pro" w:hAnsi="Myriad Pro"/>
          <w:color w:val="252525"/>
        </w:rPr>
      </w:pPr>
    </w:p>
    <w:p w:rsidR="002E485D" w:rsidRDefault="002E485D" w:rsidP="002E485D">
      <w:pPr>
        <w:spacing w:after="0"/>
        <w:ind w:left="-426"/>
        <w:jc w:val="right"/>
        <w:rPr>
          <w:rFonts w:ascii="Myriad Pro" w:hAnsi="Myriad Pro"/>
          <w:color w:val="252525"/>
        </w:rPr>
      </w:pPr>
      <w:r>
        <w:rPr>
          <w:rFonts w:ascii="Myriad Pro" w:hAnsi="Myriad Pro"/>
          <w:noProof/>
          <w:color w:val="252525"/>
          <w:lang w:eastAsia="es-ES"/>
        </w:rPr>
        <w:drawing>
          <wp:inline distT="0" distB="0" distL="0" distR="0">
            <wp:extent cx="3051810" cy="2034540"/>
            <wp:effectExtent l="0" t="0" r="0" b="3810"/>
            <wp:docPr id="2" name="Imagen 2" descr="D:\Fotos\Asamblea\2014\planificación\IMG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\Asamblea\2014\planificación\IMG_19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181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85D" w:rsidRPr="00F66EB7" w:rsidRDefault="002E485D" w:rsidP="002E485D">
      <w:pPr>
        <w:spacing w:after="0"/>
        <w:ind w:left="-426"/>
        <w:jc w:val="right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Bajo pleno sol de 3 pm., una dinámica para despertar…</w:t>
      </w:r>
    </w:p>
    <w:p w:rsidR="00067BEF" w:rsidRPr="007C3439" w:rsidRDefault="00067BEF" w:rsidP="0068095A">
      <w:pPr>
        <w:ind w:left="-284"/>
        <w:rPr>
          <w:sz w:val="4"/>
        </w:rPr>
      </w:pPr>
    </w:p>
    <w:p w:rsidR="002E485D" w:rsidRDefault="002E485D" w:rsidP="008D1835">
      <w:pPr>
        <w:spacing w:after="0" w:line="240" w:lineRule="auto"/>
        <w:ind w:left="-284"/>
        <w:jc w:val="right"/>
      </w:pPr>
      <w:r>
        <w:rPr>
          <w:noProof/>
          <w:lang w:eastAsia="es-ES"/>
        </w:rPr>
        <w:drawing>
          <wp:inline distT="0" distB="0" distL="0" distR="0" wp14:anchorId="37467703" wp14:editId="2550732D">
            <wp:extent cx="3034123" cy="1570526"/>
            <wp:effectExtent l="0" t="0" r="0" b="0"/>
            <wp:docPr id="4" name="Imagen 4" descr="D:\Fotos\Asamblea\2014\planificación\100_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s\Asamblea\2014\planificación\100_74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0368" cy="15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439" w:rsidRPr="007C3439" w:rsidRDefault="008D1835" w:rsidP="008D1835">
      <w:pPr>
        <w:spacing w:after="0" w:line="240" w:lineRule="auto"/>
        <w:ind w:left="-284"/>
        <w:jc w:val="right"/>
        <w:rPr>
          <w:rFonts w:ascii="Myriad Pro" w:hAnsi="Myriad Pro"/>
          <w:color w:val="252525"/>
        </w:rPr>
      </w:pPr>
      <w:r>
        <w:rPr>
          <w:rFonts w:ascii="Myriad Pro" w:hAnsi="Myriad Pro"/>
          <w:color w:val="252525"/>
        </w:rPr>
        <w:t>Tarde-</w:t>
      </w:r>
      <w:r w:rsidR="007C3439" w:rsidRPr="007C3439">
        <w:rPr>
          <w:rFonts w:ascii="Myriad Pro" w:hAnsi="Myriad Pro"/>
          <w:color w:val="252525"/>
        </w:rPr>
        <w:t xml:space="preserve">noche en la playa </w:t>
      </w:r>
      <w:proofErr w:type="spellStart"/>
      <w:r w:rsidR="007C3439" w:rsidRPr="007C3439">
        <w:rPr>
          <w:rFonts w:ascii="Myriad Pro" w:hAnsi="Myriad Pro"/>
          <w:color w:val="252525"/>
        </w:rPr>
        <w:t>Guardalavaca</w:t>
      </w:r>
      <w:proofErr w:type="spellEnd"/>
      <w:r w:rsidR="007C3439" w:rsidRPr="007C3439">
        <w:rPr>
          <w:rFonts w:ascii="Myriad Pro" w:hAnsi="Myriad Pro"/>
          <w:color w:val="252525"/>
        </w:rPr>
        <w:t xml:space="preserve">… todo un sacrificio </w:t>
      </w:r>
      <w:r w:rsidR="007C3439" w:rsidRPr="007C3439">
        <w:rPr>
          <w:rFonts w:ascii="Myriad Pro" w:hAnsi="Myriad Pro"/>
          <w:color w:val="252525"/>
        </w:rPr>
        <w:sym w:font="Wingdings" w:char="F04A"/>
      </w:r>
    </w:p>
    <w:sectPr w:rsidR="007C3439" w:rsidRPr="007C3439" w:rsidSect="00DF3CAC">
      <w:headerReference w:type="default" r:id="rId10"/>
      <w:footerReference w:type="default" r:id="rId11"/>
      <w:pgSz w:w="12242" w:h="15842" w:code="119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F1" w:rsidRDefault="002D51F1" w:rsidP="00E75FBC">
      <w:pPr>
        <w:spacing w:after="0" w:line="240" w:lineRule="auto"/>
      </w:pPr>
      <w:r>
        <w:separator/>
      </w:r>
    </w:p>
  </w:endnote>
  <w:endnote w:type="continuationSeparator" w:id="0">
    <w:p w:rsidR="002D51F1" w:rsidRDefault="002D51F1" w:rsidP="00E7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TRotisSemiSeri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yriad Pro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EF" w:rsidRDefault="00067BEF" w:rsidP="00067BEF">
    <w:pPr>
      <w:pStyle w:val="Piedepgina"/>
      <w:ind w:left="-426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AFCD0" wp14:editId="726179DF">
              <wp:simplePos x="0" y="0"/>
              <wp:positionH relativeFrom="column">
                <wp:posOffset>-356235</wp:posOffset>
              </wp:positionH>
              <wp:positionV relativeFrom="paragraph">
                <wp:posOffset>119380</wp:posOffset>
              </wp:positionV>
              <wp:extent cx="0" cy="714375"/>
              <wp:effectExtent l="0" t="0" r="19050" b="9525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4375"/>
                      </a:xfrm>
                      <a:prstGeom prst="line">
                        <a:avLst/>
                      </a:prstGeom>
                      <a:ln w="12700"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05pt,9.4pt" to="-28.0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" strokecolor="#f37021" strokeweight="1pt">
              <v:stroke joinstyle="miter"/>
            </v:line>
          </w:pict>
        </mc:Fallback>
      </mc:AlternateContent>
    </w:r>
  </w:p>
  <w:p w:rsidR="004D7355" w:rsidRPr="003B39DF" w:rsidRDefault="004D7355" w:rsidP="004D7355">
    <w:pPr>
      <w:pStyle w:val="Piedepgina"/>
      <w:ind w:left="-426"/>
      <w:rPr>
        <w:rFonts w:ascii="Myriad Pro SemiCond" w:hAnsi="Myriad Pro SemiCond"/>
        <w:sz w:val="20"/>
        <w:szCs w:val="20"/>
      </w:rPr>
    </w:pPr>
    <w:r w:rsidRPr="003B39DF">
      <w:rPr>
        <w:rFonts w:ascii="Myriad Pro SemiCond" w:hAnsi="Myriad Pro SemiCond"/>
        <w:sz w:val="20"/>
        <w:szCs w:val="20"/>
      </w:rPr>
      <w:t xml:space="preserve">Estrella NO.468 e/ Belascoaín y Gervasio, </w:t>
    </w:r>
  </w:p>
  <w:p w:rsidR="004D7355" w:rsidRPr="003B39DF" w:rsidRDefault="004D7355" w:rsidP="004D7355">
    <w:pPr>
      <w:pStyle w:val="Piedepgina"/>
      <w:ind w:left="-426"/>
      <w:rPr>
        <w:rFonts w:ascii="Myriad Pro SemiCond" w:hAnsi="Myriad Pro SemiCond"/>
        <w:sz w:val="20"/>
        <w:szCs w:val="20"/>
      </w:rPr>
    </w:pPr>
    <w:r w:rsidRPr="003B39DF">
      <w:rPr>
        <w:rFonts w:ascii="Myriad Pro SemiCond" w:hAnsi="Myriad Pro SemiCond"/>
        <w:sz w:val="20"/>
        <w:szCs w:val="20"/>
      </w:rPr>
      <w:t>Centro Habana, La Habana, Cuba.</w:t>
    </w:r>
  </w:p>
  <w:p w:rsidR="004D7355" w:rsidRPr="003B39DF" w:rsidRDefault="004D7355" w:rsidP="004D7355">
    <w:pPr>
      <w:pStyle w:val="Piedepgina"/>
      <w:ind w:left="-426"/>
      <w:rPr>
        <w:rFonts w:ascii="Myriad Pro SemiCond" w:hAnsi="Myriad Pro SemiCond"/>
        <w:sz w:val="20"/>
        <w:szCs w:val="20"/>
        <w:lang w:val="en-US"/>
      </w:rPr>
    </w:pPr>
    <w:proofErr w:type="spellStart"/>
    <w:proofErr w:type="gramStart"/>
    <w:r w:rsidRPr="003B39DF">
      <w:rPr>
        <w:rFonts w:ascii="Myriad Pro SemiCond" w:hAnsi="Myriad Pro SemiCond"/>
        <w:sz w:val="20"/>
        <w:szCs w:val="20"/>
        <w:lang w:val="en-US"/>
      </w:rPr>
      <w:t>Telef</w:t>
    </w:r>
    <w:proofErr w:type="spellEnd"/>
    <w:r w:rsidRPr="003B39DF">
      <w:rPr>
        <w:rFonts w:ascii="Myriad Pro SemiCond" w:hAnsi="Myriad Pro SemiCond"/>
        <w:sz w:val="20"/>
        <w:szCs w:val="20"/>
        <w:lang w:val="en-US"/>
      </w:rPr>
      <w:t>.:</w:t>
    </w:r>
    <w:proofErr w:type="gramEnd"/>
    <w:r w:rsidRPr="003B39DF">
      <w:rPr>
        <w:rFonts w:ascii="Myriad Pro SemiCond" w:hAnsi="Myriad Pro SemiCond"/>
        <w:sz w:val="20"/>
        <w:szCs w:val="20"/>
        <w:lang w:val="en-US"/>
      </w:rPr>
      <w:t xml:space="preserve"> 862-4979, 862-4929, 862-2149 ext. 230</w:t>
    </w:r>
  </w:p>
  <w:p w:rsidR="004D7355" w:rsidRPr="003B39DF" w:rsidRDefault="004D7355" w:rsidP="004D7355">
    <w:pPr>
      <w:pStyle w:val="Piedepgina"/>
      <w:ind w:left="-426"/>
      <w:rPr>
        <w:rFonts w:ascii="Myriad Pro SemiCond" w:hAnsi="Myriad Pro SemiCond"/>
        <w:sz w:val="20"/>
        <w:szCs w:val="20"/>
        <w:lang w:val="en-US"/>
      </w:rPr>
    </w:pPr>
    <w:proofErr w:type="spellStart"/>
    <w:proofErr w:type="gramStart"/>
    <w:r w:rsidRPr="003B39DF">
      <w:rPr>
        <w:rFonts w:ascii="Myriad Pro SemiCond" w:hAnsi="Myriad Pro SemiCond"/>
        <w:sz w:val="20"/>
        <w:szCs w:val="20"/>
        <w:lang w:val="en-US"/>
      </w:rPr>
      <w:t>Cel</w:t>
    </w:r>
    <w:proofErr w:type="spellEnd"/>
    <w:r w:rsidRPr="003B39DF">
      <w:rPr>
        <w:rFonts w:ascii="Myriad Pro SemiCond" w:hAnsi="Myriad Pro SemiCond"/>
        <w:sz w:val="20"/>
        <w:szCs w:val="20"/>
        <w:lang w:val="en-US"/>
      </w:rPr>
      <w:t>.:</w:t>
    </w:r>
    <w:proofErr w:type="gramEnd"/>
    <w:r w:rsidRPr="003B39DF">
      <w:rPr>
        <w:rFonts w:ascii="Myriad Pro SemiCond" w:hAnsi="Myriad Pro SemiCond"/>
        <w:sz w:val="20"/>
        <w:szCs w:val="20"/>
        <w:lang w:val="en-US"/>
      </w:rPr>
      <w:t xml:space="preserve"> 53 00 7025</w:t>
    </w:r>
  </w:p>
  <w:p w:rsidR="004D7355" w:rsidRPr="003B39DF" w:rsidRDefault="004D7355" w:rsidP="004D7355">
    <w:pPr>
      <w:pStyle w:val="Piedepgina"/>
      <w:ind w:left="-426"/>
      <w:rPr>
        <w:rFonts w:ascii="Myriad Pro SemiCond" w:hAnsi="Myriad Pro SemiCond"/>
        <w:sz w:val="20"/>
        <w:szCs w:val="20"/>
        <w:lang w:val="en-US"/>
      </w:rPr>
    </w:pPr>
    <w:proofErr w:type="gramStart"/>
    <w:r w:rsidRPr="003B39DF">
      <w:rPr>
        <w:rFonts w:ascii="Myriad Pro SemiCond" w:hAnsi="Myriad Pro SemiCond"/>
        <w:sz w:val="20"/>
        <w:szCs w:val="20"/>
        <w:lang w:val="en-US"/>
      </w:rPr>
      <w:t>e-mail</w:t>
    </w:r>
    <w:proofErr w:type="gramEnd"/>
    <w:r w:rsidRPr="003B39DF">
      <w:rPr>
        <w:rFonts w:ascii="Myriad Pro SemiCond" w:hAnsi="Myriad Pro SemiCond"/>
        <w:sz w:val="20"/>
        <w:szCs w:val="20"/>
        <w:lang w:val="en-US"/>
      </w:rPr>
      <w:t>: jesuitaspj@vrencuba.org</w:t>
    </w:r>
  </w:p>
  <w:p w:rsidR="00067BEF" w:rsidRPr="004D7355" w:rsidRDefault="00067BEF">
    <w:pPr>
      <w:pStyle w:val="Piedepgina"/>
      <w:rPr>
        <w:lang w:val="en-US"/>
      </w:rPr>
    </w:pPr>
  </w:p>
  <w:p w:rsidR="00067BEF" w:rsidRPr="004D7355" w:rsidRDefault="00067BE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F1" w:rsidRDefault="002D51F1" w:rsidP="00E75FBC">
      <w:pPr>
        <w:spacing w:after="0" w:line="240" w:lineRule="auto"/>
      </w:pPr>
      <w:r>
        <w:separator/>
      </w:r>
    </w:p>
  </w:footnote>
  <w:footnote w:type="continuationSeparator" w:id="0">
    <w:p w:rsidR="002D51F1" w:rsidRDefault="002D51F1" w:rsidP="00E7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BC" w:rsidRDefault="00E75FB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-309735</wp:posOffset>
          </wp:positionH>
          <wp:positionV relativeFrom="paragraph">
            <wp:posOffset>-118380</wp:posOffset>
          </wp:positionV>
          <wp:extent cx="1811020" cy="856615"/>
          <wp:effectExtent l="0" t="0" r="0" b="635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ORAL JUVENIL IGNACIANA-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C"/>
    <w:rsid w:val="00067BEF"/>
    <w:rsid w:val="00087A8E"/>
    <w:rsid w:val="001D36CE"/>
    <w:rsid w:val="0024101E"/>
    <w:rsid w:val="00297F9A"/>
    <w:rsid w:val="002D51F1"/>
    <w:rsid w:val="002E485D"/>
    <w:rsid w:val="004A5D8D"/>
    <w:rsid w:val="004D7355"/>
    <w:rsid w:val="005E6B2F"/>
    <w:rsid w:val="00634122"/>
    <w:rsid w:val="0068095A"/>
    <w:rsid w:val="007C3439"/>
    <w:rsid w:val="00857901"/>
    <w:rsid w:val="008D1835"/>
    <w:rsid w:val="009507C6"/>
    <w:rsid w:val="009515B0"/>
    <w:rsid w:val="00964D09"/>
    <w:rsid w:val="009B248A"/>
    <w:rsid w:val="00A26074"/>
    <w:rsid w:val="00A83881"/>
    <w:rsid w:val="00B23AC8"/>
    <w:rsid w:val="00B457E0"/>
    <w:rsid w:val="00C05C04"/>
    <w:rsid w:val="00C81757"/>
    <w:rsid w:val="00CD3F41"/>
    <w:rsid w:val="00D46A1D"/>
    <w:rsid w:val="00DF3CAC"/>
    <w:rsid w:val="00E75FBC"/>
    <w:rsid w:val="00E81761"/>
    <w:rsid w:val="00F33303"/>
    <w:rsid w:val="00F36E0A"/>
    <w:rsid w:val="00F66EB7"/>
    <w:rsid w:val="00F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FBC"/>
  </w:style>
  <w:style w:type="paragraph" w:styleId="Piedepgina">
    <w:name w:val="footer"/>
    <w:basedOn w:val="Normal"/>
    <w:link w:val="PiedepginaCar"/>
    <w:uiPriority w:val="99"/>
    <w:unhideWhenUsed/>
    <w:rsid w:val="00E7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FBC"/>
  </w:style>
  <w:style w:type="character" w:styleId="Hipervnculo">
    <w:name w:val="Hyperlink"/>
    <w:basedOn w:val="Fuentedeprrafopredeter"/>
    <w:uiPriority w:val="99"/>
    <w:unhideWhenUsed/>
    <w:rsid w:val="00067B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FBC"/>
  </w:style>
  <w:style w:type="paragraph" w:styleId="Piedepgina">
    <w:name w:val="footer"/>
    <w:basedOn w:val="Normal"/>
    <w:link w:val="PiedepginaCar"/>
    <w:uiPriority w:val="99"/>
    <w:unhideWhenUsed/>
    <w:rsid w:val="00E7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FBC"/>
  </w:style>
  <w:style w:type="character" w:styleId="Hipervnculo">
    <w:name w:val="Hyperlink"/>
    <w:basedOn w:val="Fuentedeprrafopredeter"/>
    <w:uiPriority w:val="99"/>
    <w:unhideWhenUsed/>
    <w:rsid w:val="00067B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PJI</dc:creator>
  <cp:lastModifiedBy>Pastoral SJ</cp:lastModifiedBy>
  <cp:revision>2</cp:revision>
  <cp:lastPrinted>2014-09-25T07:55:00Z</cp:lastPrinted>
  <dcterms:created xsi:type="dcterms:W3CDTF">2014-09-25T13:14:00Z</dcterms:created>
  <dcterms:modified xsi:type="dcterms:W3CDTF">2014-09-25T13:14:00Z</dcterms:modified>
</cp:coreProperties>
</file>